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13" w:rsidRP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>A process used for collecting data to provide evidence for or against a hypothesis</w:t>
      </w:r>
    </w:p>
    <w:p w:rsidR="00E91813" w:rsidRPr="00E91813" w:rsidRDefault="00E91813" w:rsidP="00E91813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> </w:t>
      </w:r>
    </w:p>
    <w:p w:rsidR="00E91813" w:rsidRP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444444"/>
          <w:sz w:val="21"/>
          <w:szCs w:val="21"/>
          <w:lang w:eastAsia="en-GB"/>
        </w:rPr>
        <w:drawing>
          <wp:inline distT="0" distB="0" distL="0" distR="0">
            <wp:extent cx="352425" cy="333375"/>
            <wp:effectExtent l="19050" t="0" r="9525" b="0"/>
            <wp:docPr id="1" name="Picture 1" descr="http://www.mathsnetalevel.com/images/site/o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hsnetalevel.com/images/site/off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proofErr w:type="gramStart"/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>a</w:t>
      </w:r>
      <w:proofErr w:type="gramEnd"/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 xml:space="preserve"> statistical experiment</w:t>
      </w:r>
    </w:p>
    <w:p w:rsid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</w:p>
    <w:p w:rsidR="00E91813" w:rsidRP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</w:p>
    <w:p w:rsidR="00E91813" w:rsidRP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>A subset of possible outcomes of an experiment</w:t>
      </w:r>
    </w:p>
    <w:p w:rsidR="00E91813" w:rsidRPr="00E91813" w:rsidRDefault="00E91813" w:rsidP="00E91813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> </w:t>
      </w:r>
    </w:p>
    <w:p w:rsidR="00E91813" w:rsidRP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444444"/>
          <w:sz w:val="21"/>
          <w:szCs w:val="21"/>
          <w:lang w:eastAsia="en-GB"/>
        </w:rPr>
        <w:drawing>
          <wp:inline distT="0" distB="0" distL="0" distR="0">
            <wp:extent cx="352425" cy="333375"/>
            <wp:effectExtent l="19050" t="0" r="9525" b="0"/>
            <wp:docPr id="2" name="Picture 2" descr="http://www.mathsnetalevel.com/images/site/o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thsnetalevel.com/images/site/off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proofErr w:type="gramStart"/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>an</w:t>
      </w:r>
      <w:proofErr w:type="gramEnd"/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 xml:space="preserve"> event</w:t>
      </w:r>
    </w:p>
    <w:p w:rsid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</w:p>
    <w:p w:rsid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</w:p>
    <w:p w:rsidR="00E91813" w:rsidRP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</w:p>
    <w:p w:rsidR="00E91813" w:rsidRP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>A variable that can only take whole number values</w:t>
      </w:r>
    </w:p>
    <w:p w:rsidR="00E91813" w:rsidRPr="00E91813" w:rsidRDefault="00E91813" w:rsidP="00E91813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> </w:t>
      </w:r>
    </w:p>
    <w:p w:rsidR="00E91813" w:rsidRP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444444"/>
          <w:sz w:val="21"/>
          <w:szCs w:val="21"/>
          <w:lang w:eastAsia="en-GB"/>
        </w:rPr>
        <w:drawing>
          <wp:inline distT="0" distB="0" distL="0" distR="0">
            <wp:extent cx="352425" cy="333375"/>
            <wp:effectExtent l="19050" t="0" r="9525" b="0"/>
            <wp:docPr id="3" name="Picture 3" descr="http://www.mathsnetalevel.com/images/site/o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thsnetalevel.com/images/site/off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proofErr w:type="gramStart"/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>a</w:t>
      </w:r>
      <w:proofErr w:type="gramEnd"/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 xml:space="preserve"> discrete variable</w:t>
      </w:r>
    </w:p>
    <w:p w:rsid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</w:p>
    <w:p w:rsidR="00E91813" w:rsidRP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</w:p>
    <w:p w:rsidR="00E91813" w:rsidRP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>A variable that cannot be represented by numbers</w:t>
      </w:r>
    </w:p>
    <w:p w:rsidR="00E91813" w:rsidRPr="00E91813" w:rsidRDefault="00E91813" w:rsidP="00E91813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> </w:t>
      </w:r>
    </w:p>
    <w:p w:rsidR="00E91813" w:rsidRP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444444"/>
          <w:sz w:val="21"/>
          <w:szCs w:val="21"/>
          <w:lang w:eastAsia="en-GB"/>
        </w:rPr>
        <w:drawing>
          <wp:inline distT="0" distB="0" distL="0" distR="0">
            <wp:extent cx="352425" cy="333375"/>
            <wp:effectExtent l="19050" t="0" r="9525" b="0"/>
            <wp:docPr id="4" name="Picture 4" descr="http://www.mathsnetalevel.com/images/site/o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thsnetalevel.com/images/site/off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proofErr w:type="gramStart"/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>a</w:t>
      </w:r>
      <w:proofErr w:type="gramEnd"/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 xml:space="preserve"> qualitative variable</w:t>
      </w:r>
    </w:p>
    <w:p w:rsid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</w:p>
    <w:p w:rsidR="00E91813" w:rsidRP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</w:p>
    <w:p w:rsidR="00E91813" w:rsidRP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>A variable that can take any numerical value within a given range</w:t>
      </w:r>
    </w:p>
    <w:p w:rsidR="00E91813" w:rsidRPr="00E91813" w:rsidRDefault="00E91813" w:rsidP="00E91813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> </w:t>
      </w:r>
    </w:p>
    <w:p w:rsidR="00E91813" w:rsidRP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444444"/>
          <w:sz w:val="21"/>
          <w:szCs w:val="21"/>
          <w:lang w:eastAsia="en-GB"/>
        </w:rPr>
        <w:drawing>
          <wp:inline distT="0" distB="0" distL="0" distR="0">
            <wp:extent cx="352425" cy="333375"/>
            <wp:effectExtent l="19050" t="0" r="9525" b="0"/>
            <wp:docPr id="5" name="Picture 5" descr="http://www.mathsnetalevel.com/images/site/o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thsnetalevel.com/images/site/off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proofErr w:type="gramStart"/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>a</w:t>
      </w:r>
      <w:proofErr w:type="gramEnd"/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 xml:space="preserve"> continuous variable</w:t>
      </w:r>
    </w:p>
    <w:p w:rsid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</w:p>
    <w:p w:rsidR="00E91813" w:rsidRP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</w:p>
    <w:p w:rsidR="00E91813" w:rsidRP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>Concerned with techniques for collecting, grouping, summarising and presenting data</w:t>
      </w:r>
    </w:p>
    <w:p w:rsidR="00E91813" w:rsidRPr="00E91813" w:rsidRDefault="00E91813" w:rsidP="00E91813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> </w:t>
      </w:r>
    </w:p>
    <w:p w:rsidR="00E91813" w:rsidRP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444444"/>
          <w:sz w:val="21"/>
          <w:szCs w:val="21"/>
          <w:lang w:eastAsia="en-GB"/>
        </w:rPr>
        <w:drawing>
          <wp:inline distT="0" distB="0" distL="0" distR="0">
            <wp:extent cx="352425" cy="333375"/>
            <wp:effectExtent l="19050" t="0" r="9525" b="0"/>
            <wp:docPr id="6" name="Picture 6" descr="http://www.mathsnetalevel.com/images/site/o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thsnetalevel.com/images/site/off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proofErr w:type="gramStart"/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>descriptive</w:t>
      </w:r>
      <w:proofErr w:type="gramEnd"/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 xml:space="preserve"> statistics</w:t>
      </w:r>
    </w:p>
    <w:p w:rsid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</w:p>
    <w:p w:rsidR="00E91813" w:rsidRP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</w:p>
    <w:p w:rsidR="00E91813" w:rsidRP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>Concerned with techniques for reaching a conclusion on a population when only a sample is available</w:t>
      </w:r>
    </w:p>
    <w:p w:rsidR="00E91813" w:rsidRPr="00E91813" w:rsidRDefault="00E91813" w:rsidP="00E91813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> </w:t>
      </w:r>
    </w:p>
    <w:p w:rsidR="00E91813" w:rsidRP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noProof/>
          <w:color w:val="444444"/>
          <w:sz w:val="21"/>
          <w:szCs w:val="21"/>
          <w:lang w:eastAsia="en-GB"/>
        </w:rPr>
        <w:drawing>
          <wp:inline distT="0" distB="0" distL="0" distR="0">
            <wp:extent cx="352425" cy="333375"/>
            <wp:effectExtent l="19050" t="0" r="9525" b="0"/>
            <wp:docPr id="7" name="Picture 7" descr="http://www.mathsnetalevel.com/images/site/o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thsnetalevel.com/images/site/off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proofErr w:type="gramStart"/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>inferential</w:t>
      </w:r>
      <w:proofErr w:type="gramEnd"/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 xml:space="preserve"> statistics</w:t>
      </w:r>
    </w:p>
    <w:p w:rsid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</w:p>
    <w:p w:rsidR="00E91813" w:rsidRP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</w:p>
    <w:p w:rsidR="00E91813" w:rsidRPr="00E91813" w:rsidRDefault="00E91813" w:rsidP="00E918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>A statistical process to describe or make predictions</w:t>
      </w:r>
      <w:r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 xml:space="preserve"> about the expected be</w:t>
      </w:r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>haviour of a real-world problem</w:t>
      </w:r>
    </w:p>
    <w:p w:rsidR="00E91813" w:rsidRPr="00E91813" w:rsidRDefault="00E91813" w:rsidP="00E91813">
      <w:pPr>
        <w:shd w:val="clear" w:color="auto" w:fill="F8F8F8"/>
        <w:spacing w:line="240" w:lineRule="auto"/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</w:pPr>
      <w:r w:rsidRPr="00E91813">
        <w:rPr>
          <w:rFonts w:ascii="Arial" w:eastAsia="Times New Roman" w:hAnsi="Arial" w:cs="Arial"/>
          <w:b/>
          <w:bCs/>
          <w:color w:val="444444"/>
          <w:sz w:val="21"/>
          <w:szCs w:val="21"/>
          <w:lang w:eastAsia="en-GB"/>
        </w:rPr>
        <w:t> </w:t>
      </w:r>
    </w:p>
    <w:p w:rsidR="00BB7FEF" w:rsidRDefault="00E91813"/>
    <w:sectPr w:rsidR="00BB7FEF" w:rsidSect="00480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E91813"/>
    <w:rsid w:val="004800FB"/>
    <w:rsid w:val="007F45D6"/>
    <w:rsid w:val="00875997"/>
    <w:rsid w:val="00891FDF"/>
    <w:rsid w:val="00910D3D"/>
    <w:rsid w:val="00E91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772869">
      <w:bodyDiv w:val="1"/>
      <w:marLeft w:val="0"/>
      <w:marRight w:val="0"/>
      <w:marTop w:val="6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8161">
          <w:marLeft w:val="225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0386">
              <w:marLeft w:val="0"/>
              <w:marRight w:val="0"/>
              <w:marTop w:val="0"/>
              <w:marBottom w:val="0"/>
              <w:divBdr>
                <w:top w:val="single" w:sz="12" w:space="8" w:color="CCCCCC"/>
                <w:left w:val="single" w:sz="12" w:space="0" w:color="CCCCCC"/>
                <w:bottom w:val="single" w:sz="12" w:space="30" w:color="CCCCCC"/>
                <w:right w:val="single" w:sz="12" w:space="0" w:color="CCCCCC"/>
              </w:divBdr>
              <w:divsChild>
                <w:div w:id="5745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43163">
                      <w:marLeft w:val="0"/>
                      <w:marRight w:val="0"/>
                      <w:marTop w:val="150"/>
                      <w:marBottom w:val="150"/>
                      <w:divBdr>
                        <w:top w:val="single" w:sz="6" w:space="4" w:color="DDDDDD"/>
                        <w:left w:val="single" w:sz="6" w:space="4" w:color="BBBBBB"/>
                        <w:bottom w:val="single" w:sz="6" w:space="4" w:color="777777"/>
                        <w:right w:val="single" w:sz="6" w:space="4" w:color="999999"/>
                      </w:divBdr>
                      <w:divsChild>
                        <w:div w:id="16012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06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999999"/>
                            <w:right w:val="single" w:sz="6" w:space="4" w:color="999999"/>
                          </w:divBdr>
                        </w:div>
                        <w:div w:id="49939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68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20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999999"/>
                            <w:right w:val="single" w:sz="6" w:space="4" w:color="999999"/>
                          </w:divBdr>
                        </w:div>
                        <w:div w:id="31727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03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63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69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999999"/>
                            <w:right w:val="single" w:sz="6" w:space="4" w:color="999999"/>
                          </w:divBdr>
                        </w:div>
                        <w:div w:id="115764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1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44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1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999999"/>
                            <w:right w:val="single" w:sz="6" w:space="4" w:color="999999"/>
                          </w:divBdr>
                        </w:div>
                        <w:div w:id="189380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0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999999"/>
                            <w:right w:val="single" w:sz="6" w:space="4" w:color="999999"/>
                          </w:divBdr>
                        </w:div>
                        <w:div w:id="15773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25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9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02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999999"/>
                            <w:right w:val="single" w:sz="6" w:space="4" w:color="999999"/>
                          </w:divBdr>
                        </w:div>
                        <w:div w:id="51723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8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3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36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999999"/>
                            <w:right w:val="single" w:sz="6" w:space="4" w:color="999999"/>
                          </w:divBdr>
                        </w:div>
                        <w:div w:id="139192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9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2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43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999999"/>
                            <w:right w:val="single" w:sz="6" w:space="4" w:color="9999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Company>RM plc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gammon.a</dc:creator>
  <cp:lastModifiedBy>gammon.a</cp:lastModifiedBy>
  <cp:revision>1</cp:revision>
  <dcterms:created xsi:type="dcterms:W3CDTF">2013-11-18T21:06:00Z</dcterms:created>
  <dcterms:modified xsi:type="dcterms:W3CDTF">2013-11-18T21:08:00Z</dcterms:modified>
</cp:coreProperties>
</file>